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343B" w:rsidRPr="0021472A" w:rsidRDefault="00F97C9A" w:rsidP="002D343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60"/>
          <w:szCs w:val="60"/>
          <w:u w:val="single"/>
          <w:lang w:eastAsia="cs-CZ"/>
          <w14:ligatures w14:val="none"/>
        </w:rPr>
      </w:pPr>
      <w:r w:rsidRPr="0021472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60"/>
          <w:szCs w:val="60"/>
          <w:u w:val="single"/>
          <w:lang w:eastAsia="cs-CZ"/>
          <w14:ligatures w14:val="none"/>
        </w:rPr>
        <w:t>HUDEBNÍ</w:t>
      </w:r>
      <w:r w:rsidR="002D343B" w:rsidRPr="0021472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60"/>
          <w:szCs w:val="60"/>
          <w:u w:val="single"/>
          <w:lang w:eastAsia="cs-CZ"/>
          <w14:ligatures w14:val="none"/>
        </w:rPr>
        <w:t xml:space="preserve"> VÝCHOVA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Vyučovací předmět: </w:t>
      </w:r>
      <w:r w:rsidR="0021472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Hudební</w:t>
      </w: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výchova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Ročník: </w:t>
      </w: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1.</w:t>
      </w:r>
    </w:p>
    <w:p w:rsidR="0021472A" w:rsidRPr="0021472A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Style w:val="Siln"/>
          <w:rFonts w:ascii="Times New Roman" w:eastAsia="Times New Roman" w:hAnsi="Times New Roman" w:cs="Times New Roman"/>
          <w:b w:val="0"/>
          <w:bCs w:val="0"/>
          <w:color w:val="000000"/>
          <w:kern w:val="0"/>
          <w:lang w:eastAsia="cs-CZ"/>
          <w14:ligatures w14:val="none"/>
        </w:rPr>
      </w:pPr>
      <w:r w:rsidRPr="0021472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Téma hodiny: </w:t>
      </w:r>
      <w:r w:rsidR="00252EAE">
        <w:rPr>
          <w:rStyle w:val="Siln"/>
          <w:rFonts w:ascii="Times New Roman" w:hAnsi="Times New Roman" w:cs="Times New Roman"/>
          <w:color w:val="000000"/>
        </w:rPr>
        <w:t xml:space="preserve">Hudební symboly, píseň Dva </w:t>
      </w:r>
      <w:proofErr w:type="spellStart"/>
      <w:r w:rsidR="00252EAE">
        <w:rPr>
          <w:rStyle w:val="Siln"/>
          <w:rFonts w:ascii="Times New Roman" w:hAnsi="Times New Roman" w:cs="Times New Roman"/>
          <w:color w:val="000000"/>
        </w:rPr>
        <w:t>mrazíci</w:t>
      </w:r>
      <w:proofErr w:type="spellEnd"/>
    </w:p>
    <w:p w:rsidR="002D343B" w:rsidRPr="0021472A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1472A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Časová dotace: 45 minut</w:t>
      </w:r>
    </w:p>
    <w:p w:rsidR="002D343B" w:rsidRP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Vyučující: Eliška Jílková, </w:t>
      </w:r>
      <w:proofErr w:type="spellStart"/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DiS</w:t>
      </w:r>
      <w:proofErr w:type="spellEnd"/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</w:t>
      </w:r>
    </w:p>
    <w:p w:rsidR="002D343B" w:rsidRDefault="002D343B" w:rsidP="002D343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Datum: </w:t>
      </w:r>
      <w:r w:rsidR="00252E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12</w:t>
      </w:r>
      <w:r w:rsidR="00BB5B2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.1.2026</w:t>
      </w:r>
    </w:p>
    <w:p w:rsidR="00000325" w:rsidRPr="00000325" w:rsidRDefault="00000325" w:rsidP="0000032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000325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OČEKÁVANÉ VÝSTUPY HODINY (V SOULADU S RVP ZV)</w:t>
      </w:r>
    </w:p>
    <w:p w:rsidR="00000325" w:rsidRPr="00000325" w:rsidRDefault="00000325" w:rsidP="0000032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00032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Žák:</w:t>
      </w:r>
    </w:p>
    <w:p w:rsidR="00000325" w:rsidRPr="00000325" w:rsidRDefault="00000325" w:rsidP="0000032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00032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pozná houslový klíč a chápe jeho význam v notovém zápisu</w:t>
      </w:r>
    </w:p>
    <w:p w:rsidR="00000325" w:rsidRPr="00000325" w:rsidRDefault="00000325" w:rsidP="0000032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00032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zpívá jednoduchou píseň v přiměřeném hlasovém rozsahu</w:t>
      </w:r>
    </w:p>
    <w:p w:rsidR="00000325" w:rsidRPr="00000325" w:rsidRDefault="00000325" w:rsidP="0000032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00032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rytmizuje jednoduchý text pomocí tleskání a pohybu</w:t>
      </w:r>
    </w:p>
    <w:p w:rsidR="00000325" w:rsidRPr="00000325" w:rsidRDefault="00000325" w:rsidP="0000032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00032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reaguje pohybem na hudební signály</w:t>
      </w:r>
    </w:p>
    <w:p w:rsidR="00000325" w:rsidRPr="00000325" w:rsidRDefault="00000325" w:rsidP="00000325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000325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vyjadřuje hudební a mimohudební podněty pohybem a výtvarnou činností</w:t>
      </w:r>
    </w:p>
    <w:p w:rsidR="002D343B" w:rsidRPr="002D343B" w:rsidRDefault="00490DEB" w:rsidP="002D343B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 w:rsidRPr="002D343B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PRŮBĚH HODINY </w:t>
      </w:r>
      <w:r w:rsidR="0021472A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(45 minut)</w:t>
      </w:r>
    </w:p>
    <w:p w:rsidR="00F97C9A" w:rsidRPr="00252EAE" w:rsidRDefault="00207F42" w:rsidP="00252EAE">
      <w:pPr>
        <w:pStyle w:val="Odstavecseseznamem"/>
        <w:numPr>
          <w:ilvl w:val="1"/>
          <w:numId w:val="9"/>
        </w:numPr>
        <w:ind w:left="851" w:hanging="425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u w:val="single"/>
          <w:lang w:eastAsia="cs-CZ"/>
          <w14:ligatures w14:val="none"/>
        </w:rPr>
      </w:pPr>
      <w:r w:rsidRPr="00252EA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u w:val="single"/>
          <w:lang w:eastAsia="cs-CZ"/>
          <w14:ligatures w14:val="none"/>
        </w:rPr>
        <w:t xml:space="preserve">RYTMICKÉ </w:t>
      </w:r>
      <w:proofErr w:type="gramStart"/>
      <w:r w:rsidRPr="00252EA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u w:val="single"/>
          <w:lang w:eastAsia="cs-CZ"/>
          <w14:ligatures w14:val="none"/>
        </w:rPr>
        <w:t>PŘEDSTAVOVÁNÍ</w:t>
      </w:r>
      <w:proofErr w:type="gramEnd"/>
      <w:r w:rsidRPr="00252EA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u w:val="single"/>
          <w:lang w:eastAsia="cs-CZ"/>
          <w14:ligatures w14:val="none"/>
        </w:rPr>
        <w:t xml:space="preserve"> </w:t>
      </w:r>
      <w:r w:rsidR="00252EAE" w:rsidRPr="00252EA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u w:val="single"/>
          <w:lang w:eastAsia="cs-CZ"/>
          <w14:ligatures w14:val="none"/>
        </w:rPr>
        <w:t>CO JSI DĚLAL O VÍKENDU?</w:t>
      </w:r>
      <w:r w:rsidRPr="00252EA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highlight w:val="yellow"/>
          <w:u w:val="single"/>
          <w:lang w:eastAsia="cs-CZ"/>
          <w14:ligatures w14:val="none"/>
        </w:rPr>
        <w:t xml:space="preserve"> (5-7 MINUT)</w:t>
      </w:r>
    </w:p>
    <w:p w:rsidR="00F97C9A" w:rsidRPr="00BB5B2F" w:rsidRDefault="00F97C9A" w:rsidP="00F97C9A">
      <w:pPr>
        <w:pStyle w:val="Odstavecseseznamem"/>
        <w:numPr>
          <w:ilvl w:val="0"/>
          <w:numId w:val="30"/>
        </w:numPr>
        <w:rPr>
          <w:rFonts w:ascii="Times New Roman" w:eastAsia="Times New Roman" w:hAnsi="Times New Roman" w:cs="Times New Roman"/>
          <w:lang w:eastAsia="cs-CZ"/>
        </w:rPr>
      </w:pPr>
      <w:r w:rsidRPr="00BB5B2F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Motivace:</w:t>
      </w:r>
      <w:r w:rsidR="00BB5B2F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 xml:space="preserve"> Každý řekne, co dostal, ale řekneme to do rytmu.</w:t>
      </w:r>
    </w:p>
    <w:p w:rsidR="00BB5B2F" w:rsidRDefault="00BB5B2F" w:rsidP="00BB5B2F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VŠICHNI ŘÍKAJÍ A TLESKAJÍ – Co jsi dostal/a k Vánocům? </w:t>
      </w:r>
    </w:p>
    <w:p w:rsidR="00BB5B2F" w:rsidRPr="00BB5B2F" w:rsidRDefault="00BB5B2F" w:rsidP="00BB5B2F">
      <w:pPr>
        <w:rPr>
          <w:rFonts w:ascii="Times New Roman" w:eastAsia="Times New Roman" w:hAnsi="Times New Roman" w:cs="Times New Roman"/>
          <w:lang w:eastAsia="cs-CZ"/>
        </w:rPr>
      </w:pPr>
    </w:p>
    <w:p w:rsidR="00BB5B2F" w:rsidRPr="00252EAE" w:rsidRDefault="00252EAE" w:rsidP="00252EAE">
      <w:pPr>
        <w:pStyle w:val="Odstavecseseznamem"/>
        <w:numPr>
          <w:ilvl w:val="1"/>
          <w:numId w:val="9"/>
        </w:numPr>
        <w:ind w:left="709"/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</w:pPr>
      <w:r w:rsidRPr="00252EAE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>SEZNÁMENÍ S HOUSLOVÝM KLÍČEM</w:t>
      </w:r>
    </w:p>
    <w:p w:rsidR="00252EAE" w:rsidRPr="00252EAE" w:rsidRDefault="00252EAE" w:rsidP="00252EAE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  <w:t>CÍL: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 xml:space="preserve"> Dítě pozná houslový klíč, chápe, že označuje začátek zápisu melodie</w:t>
      </w:r>
    </w:p>
    <w:p w:rsidR="00000325" w:rsidRPr="00000325" w:rsidRDefault="00252EAE" w:rsidP="00000325">
      <w:pPr>
        <w:pStyle w:val="Normlnweb"/>
        <w:rPr>
          <w:rStyle w:val="Siln"/>
          <w:b w:val="0"/>
          <w:bCs w:val="0"/>
        </w:rPr>
      </w:pPr>
      <w:r>
        <w:t>Metody a postup:</w:t>
      </w:r>
      <w:r w:rsidR="00000325">
        <w:t xml:space="preserve"> </w:t>
      </w:r>
      <w:r w:rsidRPr="00252EAE">
        <w:rPr>
          <w:rStyle w:val="Siln"/>
          <w:rFonts w:eastAsiaTheme="majorEastAsia"/>
          <w:b w:val="0"/>
          <w:bCs w:val="0"/>
        </w:rPr>
        <w:t xml:space="preserve">Ukázka velkého obrázku houslového </w:t>
      </w:r>
      <w:proofErr w:type="spellStart"/>
      <w:r w:rsidRPr="00252EAE">
        <w:rPr>
          <w:rStyle w:val="Siln"/>
          <w:rFonts w:eastAsiaTheme="majorEastAsia"/>
          <w:b w:val="0"/>
          <w:bCs w:val="0"/>
        </w:rPr>
        <w:t>klíč</w:t>
      </w:r>
      <w:r w:rsidR="00000325">
        <w:rPr>
          <w:rStyle w:val="Siln"/>
          <w:rFonts w:eastAsiaTheme="majorEastAsia"/>
          <w:b w:val="0"/>
          <w:bCs w:val="0"/>
        </w:rPr>
        <w:t>e.</w:t>
      </w:r>
    </w:p>
    <w:p w:rsidR="00000325" w:rsidRDefault="00252EAE" w:rsidP="00000325">
      <w:pPr>
        <w:pStyle w:val="Normlnweb"/>
        <w:rPr>
          <w:rStyle w:val="Siln"/>
          <w:b w:val="0"/>
          <w:bCs w:val="0"/>
        </w:rPr>
      </w:pPr>
      <w:proofErr w:type="spellEnd"/>
      <w:r w:rsidRPr="00000325">
        <w:rPr>
          <w:rStyle w:val="Siln"/>
          <w:rFonts w:eastAsiaTheme="majorEastAsia"/>
          <w:b w:val="0"/>
          <w:bCs w:val="0"/>
        </w:rPr>
        <w:t>Krátké vysvětlení:</w:t>
      </w:r>
    </w:p>
    <w:p w:rsidR="00000325" w:rsidRPr="00000325" w:rsidRDefault="00252EAE" w:rsidP="00000325">
      <w:pPr>
        <w:pStyle w:val="Normlnweb"/>
        <w:numPr>
          <w:ilvl w:val="0"/>
          <w:numId w:val="47"/>
        </w:numPr>
        <w:rPr>
          <w:rStyle w:val="Siln"/>
          <w:b w:val="0"/>
          <w:bCs w:val="0"/>
        </w:rPr>
      </w:pPr>
      <w:r w:rsidRPr="00000325">
        <w:rPr>
          <w:rStyle w:val="Siln"/>
          <w:rFonts w:eastAsiaTheme="majorEastAsia"/>
          <w:b w:val="0"/>
          <w:bCs w:val="0"/>
        </w:rPr>
        <w:t>Houslový klíč leží na začátku notové osnovy</w:t>
      </w:r>
      <w:r w:rsidR="00000325">
        <w:rPr>
          <w:rStyle w:val="Siln"/>
          <w:rFonts w:eastAsiaTheme="majorEastAsia"/>
          <w:b w:val="0"/>
          <w:bCs w:val="0"/>
        </w:rPr>
        <w:t>.</w:t>
      </w:r>
    </w:p>
    <w:p w:rsidR="00000325" w:rsidRDefault="00252EAE" w:rsidP="00000325">
      <w:pPr>
        <w:pStyle w:val="Normlnweb"/>
        <w:numPr>
          <w:ilvl w:val="0"/>
          <w:numId w:val="47"/>
        </w:numPr>
        <w:rPr>
          <w:rStyle w:val="Siln"/>
          <w:b w:val="0"/>
          <w:bCs w:val="0"/>
        </w:rPr>
      </w:pPr>
      <w:r w:rsidRPr="00000325">
        <w:rPr>
          <w:rStyle w:val="Siln"/>
          <w:rFonts w:eastAsiaTheme="majorEastAsia"/>
          <w:b w:val="0"/>
          <w:bCs w:val="0"/>
        </w:rPr>
        <w:t>Jmenuje se G klíč – leží na lince, kde leží nota G.</w:t>
      </w:r>
    </w:p>
    <w:p w:rsidR="00000325" w:rsidRDefault="00252EAE" w:rsidP="00000325">
      <w:pPr>
        <w:pStyle w:val="Normlnweb"/>
        <w:numPr>
          <w:ilvl w:val="0"/>
          <w:numId w:val="47"/>
        </w:numPr>
        <w:rPr>
          <w:rStyle w:val="Siln"/>
          <w:b w:val="0"/>
          <w:bCs w:val="0"/>
        </w:rPr>
      </w:pPr>
      <w:r w:rsidRPr="00000325">
        <w:rPr>
          <w:rStyle w:val="Siln"/>
          <w:rFonts w:eastAsiaTheme="majorEastAsia"/>
          <w:b w:val="0"/>
          <w:bCs w:val="0"/>
        </w:rPr>
        <w:t>Houslový klíč pomáhá zpěvákům a hudebníkům začít správně.</w:t>
      </w:r>
    </w:p>
    <w:p w:rsidR="00252EAE" w:rsidRPr="00000325" w:rsidRDefault="00252EAE" w:rsidP="00000325">
      <w:pPr>
        <w:pStyle w:val="Normlnweb"/>
        <w:numPr>
          <w:ilvl w:val="0"/>
          <w:numId w:val="47"/>
        </w:numPr>
        <w:rPr>
          <w:rStyle w:val="Siln"/>
          <w:b w:val="0"/>
          <w:bCs w:val="0"/>
        </w:rPr>
      </w:pPr>
      <w:r w:rsidRPr="00000325">
        <w:rPr>
          <w:rStyle w:val="Siln"/>
          <w:rFonts w:eastAsiaTheme="majorEastAsia"/>
          <w:b w:val="0"/>
          <w:bCs w:val="0"/>
        </w:rPr>
        <w:t>Houslový klíč říká tónům, kde mají na notové osnově bydlet</w:t>
      </w:r>
    </w:p>
    <w:p w:rsidR="00252EAE" w:rsidRDefault="00252EAE" w:rsidP="00252EAE">
      <w:pPr>
        <w:pStyle w:val="Normlnweb"/>
        <w:numPr>
          <w:ilvl w:val="0"/>
          <w:numId w:val="30"/>
        </w:numPr>
        <w:rPr>
          <w:rStyle w:val="Siln"/>
          <w:rFonts w:eastAsiaTheme="majorEastAsia"/>
          <w:b w:val="0"/>
          <w:bCs w:val="0"/>
        </w:rPr>
      </w:pPr>
      <w:r>
        <w:rPr>
          <w:rStyle w:val="Siln"/>
          <w:rFonts w:eastAsiaTheme="majorEastAsia"/>
          <w:b w:val="0"/>
          <w:bCs w:val="0"/>
        </w:rPr>
        <w:t>Tělové rytmy: děti se pokusí „nakreslit“ houslový klíč pohybem – pomalé krouživé gesto rukou.</w:t>
      </w:r>
    </w:p>
    <w:p w:rsidR="00252EAE" w:rsidRPr="00252EAE" w:rsidRDefault="00252EAE" w:rsidP="00252EAE">
      <w:pPr>
        <w:pStyle w:val="Normlnweb"/>
        <w:numPr>
          <w:ilvl w:val="0"/>
          <w:numId w:val="30"/>
        </w:numPr>
        <w:rPr>
          <w:rStyle w:val="Siln"/>
          <w:rFonts w:eastAsiaTheme="majorEastAsia"/>
          <w:b w:val="0"/>
          <w:bCs w:val="0"/>
        </w:rPr>
      </w:pPr>
      <w:r>
        <w:rPr>
          <w:rStyle w:val="Siln"/>
          <w:rFonts w:eastAsiaTheme="majorEastAsia"/>
          <w:b w:val="0"/>
          <w:bCs w:val="0"/>
        </w:rPr>
        <w:t>Pracovní list: děti vybarví nebo dokreslí tvar houslového klíče.</w:t>
      </w:r>
    </w:p>
    <w:p w:rsidR="00BB5B2F" w:rsidRDefault="00252EAE" w:rsidP="00000325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  <w:r w:rsidRPr="00252EAE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>3</w:t>
      </w:r>
      <w:r w:rsidR="00BB5B2F" w:rsidRPr="00252EAE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 xml:space="preserve">) </w:t>
      </w:r>
      <w:r w:rsidRPr="00252EAE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>Nácvik písně Dva MRAZÍCI</w:t>
      </w:r>
    </w:p>
    <w:p w:rsidR="00252EAE" w:rsidRDefault="00252EAE" w:rsidP="00252EAE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</w:p>
    <w:p w:rsidR="00252EAE" w:rsidRDefault="00252EAE" w:rsidP="00252EAE">
      <w:pPr>
        <w:pStyle w:val="Odstavecseseznamem"/>
        <w:numPr>
          <w:ilvl w:val="0"/>
          <w:numId w:val="44"/>
        </w:numPr>
        <w:ind w:left="284" w:hanging="284"/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</w:pPr>
      <w:r w:rsidRPr="00252EAE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>POHYBOVÁ A RYTMICKÁ HRA</w:t>
      </w:r>
    </w:p>
    <w:p w:rsidR="00252EAE" w:rsidRDefault="00252EAE" w:rsidP="00252EAE">
      <w:pPr>
        <w:pStyle w:val="Odstavecseseznamem"/>
        <w:numPr>
          <w:ilvl w:val="0"/>
          <w:numId w:val="45"/>
        </w:num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Děti se volně pohybují jako různá zvířátka na „zimní procházce“.</w:t>
      </w:r>
    </w:p>
    <w:p w:rsidR="00252EAE" w:rsidRDefault="00252EAE" w:rsidP="00252EAE">
      <w:pPr>
        <w:pStyle w:val="Odstavecseseznamem"/>
        <w:numPr>
          <w:ilvl w:val="0"/>
          <w:numId w:val="45"/>
        </w:num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Když se zastaví hudba, tak se musí schovat do pelíšku.</w:t>
      </w:r>
    </w:p>
    <w:p w:rsidR="00252EAE" w:rsidRPr="00252EAE" w:rsidRDefault="00252EAE" w:rsidP="00252EAE">
      <w:pPr>
        <w:pStyle w:val="Odstavecseseznamem"/>
        <w:numPr>
          <w:ilvl w:val="0"/>
          <w:numId w:val="45"/>
        </w:numP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Hra r</w:t>
      </w:r>
      <w:r w:rsidRPr="00252EAE">
        <w:rPr>
          <w:rFonts w:ascii="Times New Roman" w:eastAsia="Times New Roman" w:hAnsi="Times New Roman" w:cs="Times New Roman"/>
          <w:color w:val="000000"/>
          <w:kern w:val="0"/>
          <w:lang w:eastAsia="cs-CZ"/>
          <w14:ligatures w14:val="none"/>
        </w:rPr>
        <w:t>ozvíjí rytmické cítění a vnímání hudebních signálů.</w:t>
      </w:r>
    </w:p>
    <w:p w:rsidR="00252EAE" w:rsidRDefault="00252EAE" w:rsidP="00252EAE">
      <w:pPr>
        <w:pStyle w:val="Odstavecseseznamem"/>
        <w:ind w:left="426" w:hanging="710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252EAE" w:rsidRDefault="00252EAE" w:rsidP="00252EAE">
      <w:pPr>
        <w:pStyle w:val="Odstavecseseznamem"/>
        <w:numPr>
          <w:ilvl w:val="0"/>
          <w:numId w:val="44"/>
        </w:numPr>
        <w:ind w:left="284" w:hanging="284"/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lastRenderedPageBreak/>
        <w:t>VÝTVARNÁ A HUDEBNÍ PRÁCE: Zvířátka ve vánoční krajině</w:t>
      </w:r>
    </w:p>
    <w:p w:rsidR="00252EAE" w:rsidRDefault="00252EAE" w:rsidP="00252EAE">
      <w:pPr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lang w:eastAsia="cs-CZ"/>
          <w14:ligatures w14:val="none"/>
        </w:rPr>
      </w:pPr>
    </w:p>
    <w:p w:rsidR="00252EAE" w:rsidRPr="00252EAE" w:rsidRDefault="00252EAE" w:rsidP="00252EAE">
      <w:pPr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</w:pPr>
      <w:r w:rsidRPr="00252EAE">
        <w:rPr>
          <w:rFonts w:ascii="Times New Roman" w:eastAsia="Times New Roman" w:hAnsi="Times New Roman" w:cs="Times New Roman"/>
          <w:b/>
          <w:bCs/>
          <w:color w:val="000000"/>
          <w:kern w:val="0"/>
          <w:lang w:eastAsia="cs-CZ"/>
          <w14:ligatures w14:val="none"/>
        </w:rPr>
        <w:t>Pracovní list</w:t>
      </w:r>
    </w:p>
    <w:p w:rsidR="00252EAE" w:rsidRDefault="00252EAE" w:rsidP="00252EAE">
      <w:pPr>
        <w:pStyle w:val="Odstavecseseznamem"/>
        <w:ind w:left="426" w:hanging="710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252EAE" w:rsidRPr="00252EAE" w:rsidRDefault="00252EAE" w:rsidP="00252EAE">
      <w:pP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cs-CZ"/>
          <w14:ligatures w14:val="none"/>
        </w:rPr>
      </w:pPr>
    </w:p>
    <w:p w:rsidR="00252EAE" w:rsidRPr="00252EAE" w:rsidRDefault="00252EAE" w:rsidP="00252EAE">
      <w:pPr>
        <w:pStyle w:val="Odstavecseseznamem"/>
        <w:numPr>
          <w:ilvl w:val="0"/>
          <w:numId w:val="44"/>
        </w:numPr>
        <w:ind w:left="284" w:hanging="284"/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lang w:eastAsia="cs-CZ"/>
          <w14:ligatures w14:val="none"/>
        </w:rPr>
      </w:pPr>
      <w:r w:rsidRPr="00252EAE">
        <w:rPr>
          <w:rFonts w:ascii="Times New Roman" w:eastAsia="Times New Roman" w:hAnsi="Times New Roman" w:cs="Times New Roman"/>
          <w:b/>
          <w:bCs/>
          <w:color w:val="000000"/>
          <w:kern w:val="0"/>
          <w:highlight w:val="yellow"/>
          <w:u w:val="single"/>
          <w:lang w:eastAsia="cs-CZ"/>
          <w14:ligatures w14:val="none"/>
        </w:rPr>
        <w:t>ZÁVĚR A REFLEXE</w:t>
      </w:r>
    </w:p>
    <w:p w:rsidR="00207F42" w:rsidRDefault="00252EAE" w:rsidP="00252EAE">
      <w:pPr>
        <w:pStyle w:val="Odstavecseseznamem"/>
        <w:numPr>
          <w:ilvl w:val="0"/>
          <w:numId w:val="46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Společná prohlídka obrázků</w:t>
      </w:r>
    </w:p>
    <w:p w:rsidR="00000325" w:rsidRDefault="00000325" w:rsidP="00252EAE">
      <w:pPr>
        <w:pStyle w:val="Odstavecseseznamem"/>
        <w:numPr>
          <w:ilvl w:val="0"/>
          <w:numId w:val="46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Dotazy: Co jste si zapamatovaly o houslovém klíči?</w:t>
      </w:r>
    </w:p>
    <w:p w:rsidR="00000325" w:rsidRDefault="00000325" w:rsidP="00000325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000325" w:rsidRDefault="00000325" w:rsidP="00000325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:rsidR="00000325" w:rsidRPr="00000325" w:rsidRDefault="00000325" w:rsidP="00000325">
      <w:pPr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</w:pPr>
      <w:r w:rsidRPr="00000325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Výstupy hodiny:</w:t>
      </w:r>
    </w:p>
    <w:p w:rsidR="00000325" w:rsidRDefault="00000325" w:rsidP="00000325">
      <w:pPr>
        <w:pStyle w:val="Odstavecseseznamem"/>
        <w:numPr>
          <w:ilvl w:val="0"/>
          <w:numId w:val="48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Děti poznají houslový klíč.</w:t>
      </w:r>
    </w:p>
    <w:p w:rsidR="00000325" w:rsidRDefault="00000325" w:rsidP="00000325">
      <w:pPr>
        <w:pStyle w:val="Odstavecseseznamem"/>
        <w:numPr>
          <w:ilvl w:val="0"/>
          <w:numId w:val="48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Umí jednoduchou písničku.</w:t>
      </w:r>
    </w:p>
    <w:p w:rsidR="00000325" w:rsidRPr="00000325" w:rsidRDefault="00000325" w:rsidP="00000325">
      <w:pPr>
        <w:pStyle w:val="Odstavecseseznamem"/>
        <w:numPr>
          <w:ilvl w:val="0"/>
          <w:numId w:val="48"/>
        </w:num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Kreativně zobrazí příběh ve vánoční krajině.</w:t>
      </w:r>
    </w:p>
    <w:sectPr w:rsidR="00000325" w:rsidRPr="00000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69F"/>
    <w:multiLevelType w:val="hybridMultilevel"/>
    <w:tmpl w:val="928C78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22E99"/>
    <w:multiLevelType w:val="hybridMultilevel"/>
    <w:tmpl w:val="340278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01C40"/>
    <w:multiLevelType w:val="multilevel"/>
    <w:tmpl w:val="FD3A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A2081"/>
    <w:multiLevelType w:val="hybridMultilevel"/>
    <w:tmpl w:val="4114139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B4EF8"/>
    <w:multiLevelType w:val="multilevel"/>
    <w:tmpl w:val="79E4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F474E5"/>
    <w:multiLevelType w:val="multilevel"/>
    <w:tmpl w:val="9C8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576420"/>
    <w:multiLevelType w:val="multilevel"/>
    <w:tmpl w:val="F374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865B01"/>
    <w:multiLevelType w:val="multilevel"/>
    <w:tmpl w:val="EBC2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777DA4"/>
    <w:multiLevelType w:val="hybridMultilevel"/>
    <w:tmpl w:val="B9322344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F082A30"/>
    <w:multiLevelType w:val="hybridMultilevel"/>
    <w:tmpl w:val="8164609E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25AB8"/>
    <w:multiLevelType w:val="hybridMultilevel"/>
    <w:tmpl w:val="2EBA0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B6B9B"/>
    <w:multiLevelType w:val="multilevel"/>
    <w:tmpl w:val="D122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661D6"/>
    <w:multiLevelType w:val="multilevel"/>
    <w:tmpl w:val="22FA2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37CE0"/>
    <w:multiLevelType w:val="multilevel"/>
    <w:tmpl w:val="E3EA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197E54"/>
    <w:multiLevelType w:val="multilevel"/>
    <w:tmpl w:val="81A63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D20A7"/>
    <w:multiLevelType w:val="multilevel"/>
    <w:tmpl w:val="4D40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2C08E5"/>
    <w:multiLevelType w:val="multilevel"/>
    <w:tmpl w:val="CBE6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05F9F"/>
    <w:multiLevelType w:val="hybridMultilevel"/>
    <w:tmpl w:val="461E4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841A0"/>
    <w:multiLevelType w:val="hybridMultilevel"/>
    <w:tmpl w:val="D638AADE"/>
    <w:lvl w:ilvl="0" w:tplc="A6406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373A7"/>
    <w:multiLevelType w:val="hybridMultilevel"/>
    <w:tmpl w:val="34FE8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CD001B"/>
    <w:multiLevelType w:val="multilevel"/>
    <w:tmpl w:val="5FC4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691E56"/>
    <w:multiLevelType w:val="multilevel"/>
    <w:tmpl w:val="E616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F126AC"/>
    <w:multiLevelType w:val="multilevel"/>
    <w:tmpl w:val="8328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97542"/>
    <w:multiLevelType w:val="multilevel"/>
    <w:tmpl w:val="5224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8E75EC"/>
    <w:multiLevelType w:val="hybridMultilevel"/>
    <w:tmpl w:val="4E242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F5E7C"/>
    <w:multiLevelType w:val="multilevel"/>
    <w:tmpl w:val="1B92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A61974"/>
    <w:multiLevelType w:val="multilevel"/>
    <w:tmpl w:val="6A26D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2B3148"/>
    <w:multiLevelType w:val="hybridMultilevel"/>
    <w:tmpl w:val="C73830E0"/>
    <w:lvl w:ilvl="0" w:tplc="A6406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607877"/>
    <w:multiLevelType w:val="hybridMultilevel"/>
    <w:tmpl w:val="947E340C"/>
    <w:lvl w:ilvl="0" w:tplc="A64065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6231D"/>
    <w:multiLevelType w:val="multilevel"/>
    <w:tmpl w:val="ACE4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E46AA2"/>
    <w:multiLevelType w:val="multilevel"/>
    <w:tmpl w:val="1870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83C5B"/>
    <w:multiLevelType w:val="multilevel"/>
    <w:tmpl w:val="6634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B6220"/>
    <w:multiLevelType w:val="hybridMultilevel"/>
    <w:tmpl w:val="69648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C2B21"/>
    <w:multiLevelType w:val="hybridMultilevel"/>
    <w:tmpl w:val="2BF852F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F01071"/>
    <w:multiLevelType w:val="multilevel"/>
    <w:tmpl w:val="FF3A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8542C1"/>
    <w:multiLevelType w:val="hybridMultilevel"/>
    <w:tmpl w:val="C4A22828"/>
    <w:lvl w:ilvl="0" w:tplc="EB7463BE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2A5FE0"/>
    <w:multiLevelType w:val="multilevel"/>
    <w:tmpl w:val="A308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256C76"/>
    <w:multiLevelType w:val="multilevel"/>
    <w:tmpl w:val="54663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A054F"/>
    <w:multiLevelType w:val="hybridMultilevel"/>
    <w:tmpl w:val="CAF6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DC25D7"/>
    <w:multiLevelType w:val="multilevel"/>
    <w:tmpl w:val="A1E09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F66BCF"/>
    <w:multiLevelType w:val="multilevel"/>
    <w:tmpl w:val="6850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5A7630"/>
    <w:multiLevelType w:val="multilevel"/>
    <w:tmpl w:val="E78A3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5A331D"/>
    <w:multiLevelType w:val="multilevel"/>
    <w:tmpl w:val="36F2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8E6EAD"/>
    <w:multiLevelType w:val="multilevel"/>
    <w:tmpl w:val="73EE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3F41DE"/>
    <w:multiLevelType w:val="hybridMultilevel"/>
    <w:tmpl w:val="3FAACE5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15D10"/>
    <w:multiLevelType w:val="hybridMultilevel"/>
    <w:tmpl w:val="BC7A180C"/>
    <w:lvl w:ilvl="0" w:tplc="242291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C783A"/>
    <w:multiLevelType w:val="multilevel"/>
    <w:tmpl w:val="5198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A4794B"/>
    <w:multiLevelType w:val="hybridMultilevel"/>
    <w:tmpl w:val="0E064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02EC2"/>
    <w:multiLevelType w:val="multilevel"/>
    <w:tmpl w:val="144C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1085837">
    <w:abstractNumId w:val="4"/>
  </w:num>
  <w:num w:numId="2" w16cid:durableId="362439425">
    <w:abstractNumId w:val="14"/>
  </w:num>
  <w:num w:numId="3" w16cid:durableId="1297638336">
    <w:abstractNumId w:val="36"/>
  </w:num>
  <w:num w:numId="4" w16cid:durableId="830293307">
    <w:abstractNumId w:val="48"/>
  </w:num>
  <w:num w:numId="5" w16cid:durableId="667487694">
    <w:abstractNumId w:val="16"/>
  </w:num>
  <w:num w:numId="6" w16cid:durableId="109322987">
    <w:abstractNumId w:val="31"/>
  </w:num>
  <w:num w:numId="7" w16cid:durableId="1409233444">
    <w:abstractNumId w:val="26"/>
  </w:num>
  <w:num w:numId="8" w16cid:durableId="2028486153">
    <w:abstractNumId w:val="37"/>
  </w:num>
  <w:num w:numId="9" w16cid:durableId="485711923">
    <w:abstractNumId w:val="15"/>
  </w:num>
  <w:num w:numId="10" w16cid:durableId="991525322">
    <w:abstractNumId w:val="25"/>
  </w:num>
  <w:num w:numId="11" w16cid:durableId="551235357">
    <w:abstractNumId w:val="13"/>
  </w:num>
  <w:num w:numId="12" w16cid:durableId="375352717">
    <w:abstractNumId w:val="20"/>
  </w:num>
  <w:num w:numId="13" w16cid:durableId="1986855236">
    <w:abstractNumId w:val="46"/>
  </w:num>
  <w:num w:numId="14" w16cid:durableId="156120283">
    <w:abstractNumId w:val="5"/>
  </w:num>
  <w:num w:numId="15" w16cid:durableId="818159135">
    <w:abstractNumId w:val="22"/>
  </w:num>
  <w:num w:numId="16" w16cid:durableId="227082574">
    <w:abstractNumId w:val="23"/>
  </w:num>
  <w:num w:numId="17" w16cid:durableId="1624801261">
    <w:abstractNumId w:val="30"/>
  </w:num>
  <w:num w:numId="18" w16cid:durableId="378669343">
    <w:abstractNumId w:val="43"/>
  </w:num>
  <w:num w:numId="19" w16cid:durableId="2071417124">
    <w:abstractNumId w:val="7"/>
  </w:num>
  <w:num w:numId="20" w16cid:durableId="589431486">
    <w:abstractNumId w:val="2"/>
  </w:num>
  <w:num w:numId="21" w16cid:durableId="1918515487">
    <w:abstractNumId w:val="12"/>
  </w:num>
  <w:num w:numId="22" w16cid:durableId="1800948399">
    <w:abstractNumId w:val="29"/>
  </w:num>
  <w:num w:numId="23" w16cid:durableId="1975986714">
    <w:abstractNumId w:val="11"/>
  </w:num>
  <w:num w:numId="24" w16cid:durableId="977799851">
    <w:abstractNumId w:val="40"/>
  </w:num>
  <w:num w:numId="25" w16cid:durableId="950161545">
    <w:abstractNumId w:val="38"/>
  </w:num>
  <w:num w:numId="26" w16cid:durableId="1083330449">
    <w:abstractNumId w:val="10"/>
  </w:num>
  <w:num w:numId="27" w16cid:durableId="1482964254">
    <w:abstractNumId w:val="32"/>
  </w:num>
  <w:num w:numId="28" w16cid:durableId="2010135990">
    <w:abstractNumId w:val="24"/>
  </w:num>
  <w:num w:numId="29" w16cid:durableId="62412002">
    <w:abstractNumId w:val="19"/>
  </w:num>
  <w:num w:numId="30" w16cid:durableId="698361577">
    <w:abstractNumId w:val="44"/>
  </w:num>
  <w:num w:numId="31" w16cid:durableId="1310670776">
    <w:abstractNumId w:val="21"/>
  </w:num>
  <w:num w:numId="32" w16cid:durableId="865948069">
    <w:abstractNumId w:val="34"/>
  </w:num>
  <w:num w:numId="33" w16cid:durableId="1600795295">
    <w:abstractNumId w:val="41"/>
  </w:num>
  <w:num w:numId="34" w16cid:durableId="1852835161">
    <w:abstractNumId w:val="18"/>
  </w:num>
  <w:num w:numId="35" w16cid:durableId="1673797257">
    <w:abstractNumId w:val="1"/>
  </w:num>
  <w:num w:numId="36" w16cid:durableId="146483292">
    <w:abstractNumId w:val="47"/>
  </w:num>
  <w:num w:numId="37" w16cid:durableId="1117531644">
    <w:abstractNumId w:val="28"/>
  </w:num>
  <w:num w:numId="38" w16cid:durableId="1408527819">
    <w:abstractNumId w:val="27"/>
  </w:num>
  <w:num w:numId="39" w16cid:durableId="1832601092">
    <w:abstractNumId w:val="0"/>
  </w:num>
  <w:num w:numId="40" w16cid:durableId="159319307">
    <w:abstractNumId w:val="39"/>
  </w:num>
  <w:num w:numId="41" w16cid:durableId="565192305">
    <w:abstractNumId w:val="6"/>
  </w:num>
  <w:num w:numId="42" w16cid:durableId="1641570113">
    <w:abstractNumId w:val="45"/>
  </w:num>
  <w:num w:numId="43" w16cid:durableId="805707098">
    <w:abstractNumId w:val="9"/>
  </w:num>
  <w:num w:numId="44" w16cid:durableId="496922584">
    <w:abstractNumId w:val="35"/>
  </w:num>
  <w:num w:numId="45" w16cid:durableId="510803088">
    <w:abstractNumId w:val="8"/>
  </w:num>
  <w:num w:numId="46" w16cid:durableId="1149441955">
    <w:abstractNumId w:val="3"/>
  </w:num>
  <w:num w:numId="47" w16cid:durableId="1794246234">
    <w:abstractNumId w:val="33"/>
  </w:num>
  <w:num w:numId="48" w16cid:durableId="435947824">
    <w:abstractNumId w:val="17"/>
  </w:num>
  <w:num w:numId="49" w16cid:durableId="83573093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43B"/>
    <w:rsid w:val="00000325"/>
    <w:rsid w:val="000617BF"/>
    <w:rsid w:val="000B1664"/>
    <w:rsid w:val="001A3651"/>
    <w:rsid w:val="00207F42"/>
    <w:rsid w:val="0021472A"/>
    <w:rsid w:val="00252EAE"/>
    <w:rsid w:val="002D343B"/>
    <w:rsid w:val="0047086F"/>
    <w:rsid w:val="00490DEB"/>
    <w:rsid w:val="005C42BE"/>
    <w:rsid w:val="00636C4B"/>
    <w:rsid w:val="00690542"/>
    <w:rsid w:val="00B17BD9"/>
    <w:rsid w:val="00B70D37"/>
    <w:rsid w:val="00BB5B2F"/>
    <w:rsid w:val="00BD578E"/>
    <w:rsid w:val="00E01A52"/>
    <w:rsid w:val="00E6297E"/>
    <w:rsid w:val="00EC17F9"/>
    <w:rsid w:val="00F52E2A"/>
    <w:rsid w:val="00F9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F85D"/>
  <w15:chartTrackingRefBased/>
  <w15:docId w15:val="{982251FA-4EA0-8749-8C7F-589079AD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D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D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D3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3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34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34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34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34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3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D3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D3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343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343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343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343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343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343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34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34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D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3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343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D343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343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3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343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343B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2D34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2D343B"/>
  </w:style>
  <w:style w:type="character" w:styleId="Siln">
    <w:name w:val="Strong"/>
    <w:basedOn w:val="Standardnpsmoodstavce"/>
    <w:uiPriority w:val="22"/>
    <w:qFormat/>
    <w:rsid w:val="001A3651"/>
    <w:rPr>
      <w:b/>
      <w:bCs/>
    </w:rPr>
  </w:style>
  <w:style w:type="character" w:styleId="Zdraznn">
    <w:name w:val="Emphasis"/>
    <w:basedOn w:val="Standardnpsmoodstavce"/>
    <w:uiPriority w:val="20"/>
    <w:qFormat/>
    <w:rsid w:val="00E629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jílkova</dc:creator>
  <cp:keywords/>
  <dc:description/>
  <cp:lastModifiedBy>eliška jílkova</cp:lastModifiedBy>
  <cp:revision>2</cp:revision>
  <cp:lastPrinted>2026-01-12T08:20:00Z</cp:lastPrinted>
  <dcterms:created xsi:type="dcterms:W3CDTF">2026-01-12T08:23:00Z</dcterms:created>
  <dcterms:modified xsi:type="dcterms:W3CDTF">2026-01-12T08:23:00Z</dcterms:modified>
</cp:coreProperties>
</file>